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B8F8A" w14:textId="01E625AC" w:rsidR="0014549A" w:rsidRDefault="0014549A" w:rsidP="00051E7E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OLE_LINK3"/>
      <w:bookmarkStart w:id="4" w:name="OLE_LINK2"/>
      <w:bookmarkEnd w:id="0"/>
      <w:bookmarkEnd w:id="1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>
        <w:rPr>
          <w:rFonts w:cs="Arial"/>
          <w:sz w:val="24"/>
          <w:szCs w:val="24"/>
        </w:rPr>
        <w:t xml:space="preserve">           </w:t>
      </w:r>
      <w:r w:rsidR="00051E7E" w:rsidRPr="00051E7E">
        <w:rPr>
          <w:rFonts w:cs="Arial"/>
          <w:sz w:val="24"/>
          <w:szCs w:val="24"/>
        </w:rPr>
        <w:t>R4-2412435</w:t>
      </w:r>
    </w:p>
    <w:bookmarkEnd w:id="2"/>
    <w:p w14:paraId="624EA202" w14:textId="77777777" w:rsidR="0014549A" w:rsidRDefault="0014549A" w:rsidP="0014549A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cs="Arial"/>
          <w:sz w:val="24"/>
          <w:szCs w:val="24"/>
        </w:rPr>
        <w:t>Maastricht</w:t>
      </w:r>
      <w:r w:rsidRPr="00D21E14">
        <w:rPr>
          <w:rFonts w:eastAsia="SimSun" w:cs="Arial"/>
          <w:sz w:val="24"/>
          <w:szCs w:val="24"/>
        </w:rPr>
        <w:t xml:space="preserve"> , </w:t>
      </w:r>
      <w:r>
        <w:rPr>
          <w:rFonts w:eastAsia="SimSun" w:cs="Arial"/>
          <w:sz w:val="24"/>
          <w:szCs w:val="24"/>
        </w:rPr>
        <w:t>Netherlands</w:t>
      </w:r>
      <w:r w:rsidRPr="00D21E14">
        <w:rPr>
          <w:rFonts w:eastAsia="SimSun" w:cs="Arial"/>
          <w:sz w:val="24"/>
          <w:szCs w:val="24"/>
        </w:rPr>
        <w:t xml:space="preserve">, </w:t>
      </w:r>
      <w:r>
        <w:rPr>
          <w:rFonts w:eastAsia="SimSun" w:cs="Arial"/>
          <w:sz w:val="24"/>
          <w:szCs w:val="24"/>
        </w:rPr>
        <w:t>19</w:t>
      </w:r>
      <w:r w:rsidRPr="00D21E14">
        <w:rPr>
          <w:rFonts w:eastAsia="SimSun" w:cs="Arial"/>
          <w:sz w:val="24"/>
          <w:szCs w:val="24"/>
        </w:rPr>
        <w:t>th – 2</w:t>
      </w:r>
      <w:r>
        <w:rPr>
          <w:rFonts w:eastAsia="SimSun" w:cs="Arial"/>
          <w:sz w:val="24"/>
          <w:szCs w:val="24"/>
        </w:rPr>
        <w:t>3</w:t>
      </w:r>
      <w:r w:rsidRPr="00D21E14">
        <w:rPr>
          <w:rFonts w:eastAsia="SimSun" w:cs="Arial"/>
          <w:sz w:val="24"/>
          <w:szCs w:val="24"/>
        </w:rPr>
        <w:t xml:space="preserve">th </w:t>
      </w:r>
      <w:r>
        <w:rPr>
          <w:rFonts w:eastAsia="SimSun" w:cs="Arial"/>
          <w:sz w:val="24"/>
          <w:szCs w:val="24"/>
        </w:rPr>
        <w:t>August</w:t>
      </w:r>
      <w:r w:rsidRPr="00D21E14">
        <w:rPr>
          <w:rFonts w:eastAsia="SimSun" w:cs="Arial"/>
          <w:sz w:val="24"/>
          <w:szCs w:val="24"/>
        </w:rPr>
        <w:t>, 2024</w:t>
      </w:r>
    </w:p>
    <w:bookmarkEnd w:id="3"/>
    <w:bookmarkEnd w:id="4"/>
    <w:p w14:paraId="05625486" w14:textId="77777777" w:rsidR="00070561" w:rsidRPr="00425FD0" w:rsidRDefault="00070561" w:rsidP="00F90E24">
      <w:pPr>
        <w:pStyle w:val="Footer"/>
        <w:jc w:val="both"/>
        <w:rPr>
          <w:noProof w:val="0"/>
        </w:rPr>
      </w:pPr>
    </w:p>
    <w:p w14:paraId="28513F45" w14:textId="5CB988C2" w:rsidR="00AD7AC5" w:rsidRPr="00B645B6" w:rsidRDefault="00AD7AC5" w:rsidP="001E4C6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E4C6F" w:rsidRPr="001E4C6F">
        <w:rPr>
          <w:rFonts w:ascii="Arial" w:hAnsi="Arial"/>
          <w:b/>
          <w:bCs/>
          <w:sz w:val="24"/>
          <w:lang w:val="en-US"/>
        </w:rPr>
        <w:t>NTN UE RF requirements for less than 5MHz CBW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HiSilicon</w:t>
      </w:r>
      <w:bookmarkEnd w:id="5"/>
      <w:proofErr w:type="spellEnd"/>
    </w:p>
    <w:p w14:paraId="056BBB17" w14:textId="71839831" w:rsidR="00AD7AC5" w:rsidRPr="00D372E9" w:rsidRDefault="00AD7AC5" w:rsidP="001E4C6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11976" w:rsidRPr="00811976">
        <w:rPr>
          <w:rFonts w:ascii="Arial" w:eastAsia="SimSun" w:hAnsi="Arial"/>
          <w:b/>
          <w:sz w:val="24"/>
          <w:lang w:val="en-US" w:eastAsia="zh-CN"/>
        </w:rPr>
        <w:t>8.8.3.</w:t>
      </w:r>
      <w:r w:rsidR="001E4C6F">
        <w:rPr>
          <w:rFonts w:ascii="Arial" w:eastAsia="SimSun" w:hAnsi="Arial"/>
          <w:b/>
          <w:sz w:val="24"/>
          <w:lang w:val="en-US" w:eastAsia="zh-CN"/>
        </w:rPr>
        <w:t>2</w:t>
      </w:r>
      <w:r w:rsidR="00811976" w:rsidRPr="00811976">
        <w:rPr>
          <w:rFonts w:ascii="Arial" w:eastAsia="SimSun" w:hAnsi="Arial"/>
          <w:b/>
          <w:sz w:val="24"/>
          <w:lang w:val="en-US" w:eastAsia="zh-CN"/>
        </w:rPr>
        <w:tab/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0AF8B8ED" w14:textId="0D801938" w:rsidR="00736AD7" w:rsidRPr="003016A2" w:rsidRDefault="00FC4B13" w:rsidP="001E4C6F">
      <w:pPr>
        <w:adjustRightInd w:val="0"/>
        <w:snapToGrid w:val="0"/>
        <w:spacing w:before="180" w:after="120"/>
        <w:jc w:val="both"/>
        <w:rPr>
          <w:rFonts w:eastAsia="SimSun"/>
          <w:sz w:val="22"/>
          <w:szCs w:val="22"/>
          <w:lang w:eastAsia="zh-CN"/>
        </w:rPr>
      </w:pPr>
      <w:r w:rsidRPr="003016A2">
        <w:rPr>
          <w:rFonts w:eastAsia="SimSun"/>
          <w:sz w:val="22"/>
          <w:szCs w:val="22"/>
          <w:lang w:eastAsia="zh-CN"/>
        </w:rPr>
        <w:t>3 MHz</w:t>
      </w:r>
      <w:r w:rsidR="00D01CB4" w:rsidRPr="003016A2">
        <w:rPr>
          <w:rFonts w:eastAsia="SimSun"/>
          <w:sz w:val="22"/>
          <w:szCs w:val="22"/>
          <w:lang w:eastAsia="zh-CN"/>
        </w:rPr>
        <w:t xml:space="preserve"> CBW was specified during Rel</w:t>
      </w:r>
      <w:r w:rsidRPr="003016A2">
        <w:rPr>
          <w:rFonts w:eastAsia="SimSun"/>
          <w:sz w:val="22"/>
          <w:szCs w:val="22"/>
          <w:lang w:eastAsia="zh-CN"/>
        </w:rPr>
        <w:t xml:space="preserve">-18 for the bands </w:t>
      </w:r>
      <w:r w:rsidR="00D01CB4" w:rsidRPr="003016A2">
        <w:rPr>
          <w:rFonts w:eastAsia="SimSun"/>
          <w:sz w:val="22"/>
          <w:szCs w:val="22"/>
          <w:lang w:eastAsia="zh-CN"/>
        </w:rPr>
        <w:t>n26, n28, n31, n72, n85, n100 and n106</w:t>
      </w:r>
      <w:r w:rsidRPr="003016A2">
        <w:rPr>
          <w:rFonts w:eastAsia="SimSun"/>
          <w:sz w:val="22"/>
          <w:szCs w:val="22"/>
          <w:lang w:eastAsia="zh-CN"/>
        </w:rPr>
        <w:t xml:space="preserve">. It is to be included as one of the CBWs of the NTN FR1 bands, </w:t>
      </w:r>
      <w:r w:rsidRPr="003016A2">
        <w:rPr>
          <w:sz w:val="22"/>
          <w:szCs w:val="22"/>
        </w:rPr>
        <w:t>n254, n255, and n256, based on the WID</w:t>
      </w:r>
      <w:r w:rsidRPr="003016A2">
        <w:rPr>
          <w:sz w:val="22"/>
          <w:szCs w:val="22"/>
        </w:rPr>
        <w:fldChar w:fldCharType="begin"/>
      </w:r>
      <w:r w:rsidRPr="003016A2">
        <w:rPr>
          <w:sz w:val="22"/>
          <w:szCs w:val="22"/>
        </w:rPr>
        <w:instrText xml:space="preserve"> ADDIN ZOTERO_ITEM CSL_CITATION {"citationID":"wD0ftsJX","properties":{"formattedCitation":"[1]","plainCitation":"[1]","noteIndex":0},"citationItems":[{"id":912,"uris":["http://zotero.org/users/1349634/items/Y6AWUJJS"],"itemData":{"id":912,"type":"document","title":"RP-241281, Revised WID on Enhanced requirements and conductive test methodology for NR NTN and IoT NTN, Samsung"}}],"schema":"https://github.com/citation-style-language/schema/raw/master/csl-citation.json"} </w:instrText>
      </w:r>
      <w:r w:rsidRPr="003016A2">
        <w:rPr>
          <w:sz w:val="22"/>
          <w:szCs w:val="22"/>
        </w:rPr>
        <w:fldChar w:fldCharType="separate"/>
      </w:r>
      <w:r w:rsidRPr="003016A2">
        <w:rPr>
          <w:sz w:val="22"/>
          <w:szCs w:val="22"/>
        </w:rPr>
        <w:t>[1]</w:t>
      </w:r>
      <w:r w:rsidRPr="003016A2">
        <w:rPr>
          <w:sz w:val="22"/>
          <w:szCs w:val="22"/>
        </w:rPr>
        <w:fldChar w:fldCharType="end"/>
      </w:r>
      <w:r w:rsidRPr="003016A2">
        <w:rPr>
          <w:sz w:val="22"/>
          <w:szCs w:val="22"/>
        </w:rPr>
        <w:t>.</w:t>
      </w:r>
      <w:r w:rsidR="003016A2" w:rsidRPr="003016A2">
        <w:rPr>
          <w:sz w:val="22"/>
          <w:szCs w:val="22"/>
        </w:rPr>
        <w:t xml:space="preserve"> T</w:t>
      </w:r>
      <w:r w:rsidR="002302C4" w:rsidRPr="003016A2">
        <w:rPr>
          <w:sz w:val="22"/>
          <w:szCs w:val="22"/>
        </w:rPr>
        <w:t>he WID states to drive the requirements as much as possible from Rel</w:t>
      </w:r>
      <w:r w:rsidR="005A48EF" w:rsidRPr="003016A2">
        <w:rPr>
          <w:sz w:val="22"/>
          <w:szCs w:val="22"/>
        </w:rPr>
        <w:t>-</w:t>
      </w:r>
      <w:r w:rsidR="002302C4" w:rsidRPr="003016A2">
        <w:rPr>
          <w:sz w:val="22"/>
          <w:szCs w:val="22"/>
        </w:rPr>
        <w:t xml:space="preserve">18 less than 5MHz requirements. Therefore in this </w:t>
      </w:r>
      <w:proofErr w:type="spellStart"/>
      <w:r w:rsidR="002302C4" w:rsidRPr="003016A2">
        <w:rPr>
          <w:sz w:val="22"/>
          <w:szCs w:val="22"/>
        </w:rPr>
        <w:t>tdoc</w:t>
      </w:r>
      <w:proofErr w:type="spellEnd"/>
      <w:r w:rsidR="002302C4" w:rsidRPr="003016A2">
        <w:rPr>
          <w:sz w:val="22"/>
          <w:szCs w:val="22"/>
        </w:rPr>
        <w:t xml:space="preserve"> we are going to analyse </w:t>
      </w:r>
      <w:r w:rsidR="005A48EF" w:rsidRPr="003016A2">
        <w:rPr>
          <w:sz w:val="22"/>
          <w:szCs w:val="22"/>
        </w:rPr>
        <w:t>and propose</w:t>
      </w:r>
      <w:r w:rsidR="002302C4" w:rsidRPr="003016A2">
        <w:rPr>
          <w:sz w:val="22"/>
          <w:szCs w:val="22"/>
        </w:rPr>
        <w:t xml:space="preserve"> </w:t>
      </w:r>
      <w:r w:rsidR="001E4C6F">
        <w:rPr>
          <w:sz w:val="22"/>
          <w:szCs w:val="22"/>
        </w:rPr>
        <w:t>RF requirements</w:t>
      </w:r>
      <w:r w:rsidR="002302C4" w:rsidRPr="003016A2">
        <w:rPr>
          <w:sz w:val="22"/>
          <w:szCs w:val="22"/>
        </w:rPr>
        <w:t xml:space="preserve"> </w:t>
      </w:r>
      <w:r w:rsidR="005A48EF" w:rsidRPr="003016A2">
        <w:rPr>
          <w:sz w:val="22"/>
          <w:szCs w:val="22"/>
        </w:rPr>
        <w:t xml:space="preserve">based on those </w:t>
      </w:r>
      <w:r w:rsidR="003016A2">
        <w:rPr>
          <w:sz w:val="22"/>
          <w:szCs w:val="22"/>
        </w:rPr>
        <w:t>requirements</w:t>
      </w:r>
      <w:r w:rsidR="002302C4" w:rsidRPr="003016A2">
        <w:rPr>
          <w:sz w:val="22"/>
          <w:szCs w:val="22"/>
        </w:rPr>
        <w:t xml:space="preserve">. </w:t>
      </w:r>
    </w:p>
    <w:p w14:paraId="687ADD95" w14:textId="77777777" w:rsidR="00754DE9" w:rsidRDefault="00C643FE" w:rsidP="00754DE9">
      <w:pPr>
        <w:pStyle w:val="Heading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688286E1" w14:textId="13025709" w:rsidR="003016A2" w:rsidRDefault="001E4C6F" w:rsidP="001E4C6F">
      <w:pPr>
        <w:rPr>
          <w:lang w:val="en-US"/>
        </w:rPr>
      </w:pPr>
      <w:r>
        <w:rPr>
          <w:lang w:val="en-US"/>
        </w:rPr>
        <w:t>In Table 1 a summary of TS 38.101-5 section</w:t>
      </w:r>
      <w:r w:rsidR="005208B9">
        <w:rPr>
          <w:lang w:val="en-US"/>
        </w:rPr>
        <w:t>s</w:t>
      </w:r>
      <w:r>
        <w:rPr>
          <w:lang w:val="en-US"/>
        </w:rPr>
        <w:t>, which are impacted or unimpacted by introduction of 3MHz CBW, is provided.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4"/>
        <w:gridCol w:w="6657"/>
      </w:tblGrid>
      <w:tr w:rsidR="001E4C6F" w:rsidRPr="005208B9" w14:paraId="11E877C9" w14:textId="77777777" w:rsidTr="00D4499C">
        <w:trPr>
          <w:trHeight w:val="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755A8" w14:textId="66576DB7" w:rsidR="001E4C6F" w:rsidRPr="005208B9" w:rsidRDefault="001E4C6F" w:rsidP="00905836">
            <w:pPr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i-FI"/>
              </w:rPr>
            </w:pPr>
            <w:r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i-FI"/>
              </w:rPr>
              <w:t xml:space="preserve">NR </w:t>
            </w:r>
            <w:r w:rsidR="00905836"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i-FI"/>
              </w:rPr>
              <w:t>NTN</w:t>
            </w:r>
            <w:r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i-FI"/>
              </w:rPr>
              <w:t xml:space="preserve"> </w:t>
            </w:r>
            <w:proofErr w:type="spellStart"/>
            <w:r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i-FI"/>
              </w:rPr>
              <w:t>Tx</w:t>
            </w:r>
            <w:proofErr w:type="spellEnd"/>
            <w:r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i-FI"/>
              </w:rPr>
              <w:t>/</w:t>
            </w:r>
            <w:proofErr w:type="spellStart"/>
            <w:r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i-FI"/>
              </w:rPr>
              <w:t>Rx</w:t>
            </w:r>
            <w:proofErr w:type="spellEnd"/>
            <w:r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i-FI"/>
              </w:rPr>
              <w:t xml:space="preserve"> </w:t>
            </w:r>
            <w:proofErr w:type="spellStart"/>
            <w:r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i-FI"/>
              </w:rPr>
              <w:t>requirement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E1640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i-FI"/>
              </w:rPr>
              <w:t>Proposal</w:t>
            </w:r>
            <w:r w:rsidRPr="005208B9">
              <w:rPr>
                <w:rFonts w:asciiTheme="majorBidi" w:eastAsia="Times New Roman" w:hAnsiTheme="majorBidi" w:cstheme="majorBidi"/>
                <w:b/>
                <w:bCs/>
                <w:color w:val="000000"/>
                <w:lang w:val="fi-FI" w:eastAsia="fi-FI"/>
              </w:rPr>
              <w:t xml:space="preserve"> for NR 3 MHz</w:t>
            </w:r>
          </w:p>
        </w:tc>
      </w:tr>
      <w:tr w:rsidR="001E4C6F" w:rsidRPr="005208B9" w14:paraId="690AB691" w14:textId="77777777" w:rsidTr="00D4499C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80807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BC40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1E4C6F" w:rsidRPr="005208B9" w14:paraId="1622A369" w14:textId="77777777" w:rsidTr="00D4499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AD847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80272" w14:textId="0D142C14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No specification impact (same as TS 38.101-1)</w:t>
            </w:r>
          </w:p>
        </w:tc>
      </w:tr>
      <w:tr w:rsidR="001E4C6F" w:rsidRPr="005208B9" w14:paraId="6518F13D" w14:textId="77777777" w:rsidTr="00D4499C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3BE5F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2A70" w14:textId="0FF220AD" w:rsidR="001E4C6F" w:rsidRPr="005208B9" w:rsidRDefault="00905836" w:rsidP="00D4499C">
            <w:pPr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3MHz needs to be added for all NSs</w:t>
            </w:r>
          </w:p>
          <w:p w14:paraId="6467E20D" w14:textId="77777777" w:rsidR="001E4C6F" w:rsidRPr="005208B9" w:rsidRDefault="001E4C6F" w:rsidP="001E4C6F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5208B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NS_01: 3 MHz shall be added to the list of considered channel BW for the NS.</w:t>
            </w:r>
          </w:p>
          <w:p w14:paraId="005804FD" w14:textId="3E4D431A" w:rsidR="001E4C6F" w:rsidRPr="005208B9" w:rsidRDefault="001E4C6F" w:rsidP="00702809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5208B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</w:t>
            </w:r>
            <w:r w:rsidR="00EF0927" w:rsidRPr="005208B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24</w:t>
            </w:r>
            <w:r w:rsidRPr="005208B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:</w:t>
            </w:r>
            <w:r w:rsidR="00702809" w:rsidRPr="005208B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 xml:space="preserve"> A-MPR for 3MHz is not needed. NS_24 for LTE is not applied for 3MHz CBW, neither</w:t>
            </w:r>
          </w:p>
          <w:p w14:paraId="21559AAC" w14:textId="77777777" w:rsidR="002C4A7E" w:rsidRPr="002C4A7E" w:rsidRDefault="001E4C6F" w:rsidP="00F432DD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lang w:eastAsia="fi-FI"/>
              </w:rPr>
            </w:pPr>
            <w:r w:rsidRPr="005208B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</w:t>
            </w:r>
            <w:r w:rsidR="00522071" w:rsidRPr="005208B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02N</w:t>
            </w:r>
            <w:r w:rsidR="00F432DD" w:rsidRPr="005208B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 xml:space="preserve">, NS_03N, </w:t>
            </w:r>
            <w:r w:rsidR="00F432DD" w:rsidRPr="005208B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</w:t>
            </w:r>
            <w:r w:rsidR="00F432DD" w:rsidRPr="005208B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04N, NS_05N</w:t>
            </w:r>
            <w:r w:rsidRPr="005208B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:</w:t>
            </w:r>
            <w:r w:rsidR="00522071" w:rsidRPr="005208B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 xml:space="preserve"> A-MPR for 3MHz should be studied</w:t>
            </w:r>
          </w:p>
          <w:p w14:paraId="07BC7D20" w14:textId="6C1B8462" w:rsidR="001E4C6F" w:rsidRPr="005208B9" w:rsidRDefault="001E4C6F" w:rsidP="00F432DD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lang w:eastAsia="fi-FI"/>
              </w:rPr>
            </w:pPr>
            <w:r w:rsidRPr="005208B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NS_100 is not dependent on the considered channel BW.</w:t>
            </w:r>
          </w:p>
        </w:tc>
      </w:tr>
      <w:tr w:rsidR="001E4C6F" w:rsidRPr="005208B9" w14:paraId="5CCA4CD8" w14:textId="77777777" w:rsidTr="00D4499C">
        <w:trPr>
          <w:trHeight w:val="6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BAF58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71F3" w14:textId="1403431C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No specification impact (same as TS 38.101-1)</w:t>
            </w:r>
          </w:p>
        </w:tc>
      </w:tr>
      <w:tr w:rsidR="001E4C6F" w:rsidRPr="005208B9" w14:paraId="3D3C65A1" w14:textId="77777777" w:rsidTr="00D4499C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2E4F1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5E2B" w14:textId="77777777" w:rsidR="001E4C6F" w:rsidRPr="005208B9" w:rsidRDefault="001E4C6F" w:rsidP="00594577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Is channel bandwidth dependent, specification change needed but re-using -40 </w:t>
            </w:r>
            <w:proofErr w:type="spellStart"/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dBm</w:t>
            </w:r>
            <w:proofErr w:type="spellEnd"/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can be considered</w:t>
            </w:r>
            <w:r w:rsidR="00594577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with a measurement BW of 2.715 </w:t>
            </w:r>
            <w:proofErr w:type="spellStart"/>
            <w:proofErr w:type="gramStart"/>
            <w:r w:rsidR="00594577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MHz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.</w:t>
            </w:r>
            <w:proofErr w:type="spellEnd"/>
            <w:proofErr w:type="gramEnd"/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</w:p>
          <w:p w14:paraId="1C45CFAA" w14:textId="51BCA86A" w:rsidR="00594577" w:rsidRPr="005208B9" w:rsidRDefault="00594577" w:rsidP="00594577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MBW= </w:t>
            </w:r>
            <w:r w:rsidRPr="005208B9">
              <w:rPr>
                <w:rFonts w:asciiTheme="majorBidi" w:hAnsiTheme="majorBidi" w:cstheme="majorBidi"/>
              </w:rPr>
              <w:t>REF_SCS*(12*N</w:t>
            </w:r>
            <w:r w:rsidRPr="005208B9">
              <w:rPr>
                <w:rFonts w:asciiTheme="majorBidi" w:hAnsiTheme="majorBidi" w:cstheme="majorBidi"/>
                <w:vertAlign w:val="subscript"/>
              </w:rPr>
              <w:t>RB</w:t>
            </w:r>
            <w:r w:rsidRPr="005208B9">
              <w:rPr>
                <w:rFonts w:asciiTheme="majorBidi" w:hAnsiTheme="majorBidi" w:cstheme="majorBidi"/>
              </w:rPr>
              <w:t>+1)/1000 = 15*(12*15+1)=2.715 MHz</w:t>
            </w:r>
          </w:p>
        </w:tc>
      </w:tr>
      <w:tr w:rsidR="001E4C6F" w:rsidRPr="005208B9" w14:paraId="0C139641" w14:textId="77777777" w:rsidTr="00D4499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3A628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301C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Value - 50 </w:t>
            </w:r>
            <w:proofErr w:type="spellStart"/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dBm</w:t>
            </w:r>
            <w:proofErr w:type="spellEnd"/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is channel bandwidth agnostic --&gt; </w:t>
            </w:r>
          </w:p>
          <w:p w14:paraId="42748B5F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hAnsiTheme="majorBidi" w:cstheme="majorBidi"/>
                <w:lang w:eastAsia="zh-CN"/>
              </w:rPr>
              <w:t>3 MHz / 15 kHz SCS shall still be added in table 6.3.2-1.</w:t>
            </w:r>
          </w:p>
        </w:tc>
      </w:tr>
      <w:tr w:rsidR="001E4C6F" w:rsidRPr="005208B9" w14:paraId="57FF38CA" w14:textId="77777777" w:rsidTr="00D4499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7EDD0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393A" w14:textId="0DC40989" w:rsidR="001E4C6F" w:rsidRPr="005208B9" w:rsidRDefault="005A207E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No specification impact (same as TS 38.101-1)</w:t>
            </w:r>
          </w:p>
        </w:tc>
      </w:tr>
      <w:tr w:rsidR="001E4C6F" w:rsidRPr="005208B9" w14:paraId="57D0C009" w14:textId="77777777" w:rsidTr="00D4499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28B99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7434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1E4C6F" w:rsidRPr="005208B9" w14:paraId="619FE7CE" w14:textId="77777777" w:rsidTr="00D4499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40E9B" w14:textId="5CDEB21E" w:rsidR="001E4C6F" w:rsidRPr="005208B9" w:rsidRDefault="001E4C6F" w:rsidP="00453A6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6.4.1 </w:t>
            </w:r>
            <w:r w:rsidR="00453A6C"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General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3B61" w14:textId="4899DB7C" w:rsidR="001E4C6F" w:rsidRPr="005208B9" w:rsidRDefault="00453A6C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No specification impact (same as TS 38.101-1)</w:t>
            </w:r>
          </w:p>
        </w:tc>
      </w:tr>
      <w:tr w:rsidR="001E4C6F" w:rsidRPr="005208B9" w14:paraId="6D5AD0CA" w14:textId="77777777" w:rsidTr="00D4499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CB56F" w14:textId="4B43624F" w:rsidR="001E4C6F" w:rsidRPr="005208B9" w:rsidRDefault="001E4C6F" w:rsidP="00453A6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6.4.2.</w:t>
            </w:r>
            <w:r w:rsidR="00453A6C"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2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 </w:t>
            </w:r>
            <w:r w:rsidR="00453A6C" w:rsidRPr="005208B9">
              <w:rPr>
                <w:rFonts w:asciiTheme="majorBidi" w:hAnsiTheme="majorBidi" w:cstheme="majorBidi"/>
              </w:rPr>
              <w:t>Phase continuity requirements for DMRS bundling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36E0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1E4C6F" w:rsidRPr="005208B9" w14:paraId="45F34354" w14:textId="77777777" w:rsidTr="00D4499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55F92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29E0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impact, addition of 3 MHz into Table 6.5.1-1</w:t>
            </w:r>
          </w:p>
        </w:tc>
      </w:tr>
      <w:tr w:rsidR="001E4C6F" w:rsidRPr="005208B9" w14:paraId="44A7E1CC" w14:textId="77777777" w:rsidTr="00D4499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AB5E6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lastRenderedPageBreak/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0FDDD" w14:textId="386925A3" w:rsidR="001E4C6F" w:rsidRPr="005208B9" w:rsidRDefault="001E4C6F" w:rsidP="00453A6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</w:t>
            </w:r>
            <w:r w:rsidR="00453A6C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reuse the general SEM from </w:t>
            </w:r>
            <w:r w:rsidR="00453A6C" w:rsidRPr="005208B9">
              <w:rPr>
                <w:rFonts w:asciiTheme="majorBidi" w:hAnsiTheme="majorBidi" w:cstheme="majorBidi"/>
                <w:lang w:val="en-US"/>
              </w:rPr>
              <w:t>Table 6.5.2.2-1 of TS38.101-1</w:t>
            </w:r>
          </w:p>
        </w:tc>
      </w:tr>
      <w:tr w:rsidR="001E4C6F" w:rsidRPr="005208B9" w14:paraId="00647334" w14:textId="77777777" w:rsidTr="00D4499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E3921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2A804" w14:textId="6B8E06D5" w:rsidR="001E4C6F" w:rsidRPr="005208B9" w:rsidRDefault="00093F9B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No specification impact. 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</w:t>
            </w:r>
          </w:p>
        </w:tc>
      </w:tr>
      <w:tr w:rsidR="001E4C6F" w:rsidRPr="005208B9" w14:paraId="1715748E" w14:textId="77777777" w:rsidTr="00D4499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44BE3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0D92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impact, addition of 3 MHz into Table 6.5.2.4.1-1</w:t>
            </w:r>
          </w:p>
        </w:tc>
      </w:tr>
      <w:tr w:rsidR="001E4C6F" w:rsidRPr="005208B9" w14:paraId="384218D2" w14:textId="77777777" w:rsidTr="00D4499C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52F3F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6.5.2.4.2 UTRA ACLR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25E8E" w14:textId="6DFEE6ED" w:rsidR="001E4C6F" w:rsidRPr="005208B9" w:rsidRDefault="00093F9B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No specification impact. 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</w:t>
            </w:r>
          </w:p>
        </w:tc>
      </w:tr>
      <w:tr w:rsidR="001E4C6F" w:rsidRPr="005208B9" w14:paraId="2EB1EA9C" w14:textId="77777777" w:rsidTr="00D4499C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F02B5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D276" w14:textId="3CEAC5CA" w:rsidR="001E4C6F" w:rsidRPr="005208B9" w:rsidRDefault="00C30261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addition of 3 MHz into Table </w:t>
            </w:r>
            <w:r w:rsidRPr="005208B9">
              <w:rPr>
                <w:rFonts w:asciiTheme="majorBidi" w:hAnsiTheme="majorBidi" w:cstheme="majorBidi"/>
              </w:rPr>
              <w:t>6.5.3.1-1 with a OOB boundary of 6 MHz</w:t>
            </w:r>
          </w:p>
        </w:tc>
      </w:tr>
      <w:tr w:rsidR="001E4C6F" w:rsidRPr="005208B9" w14:paraId="4C1785C0" w14:textId="77777777" w:rsidTr="00D4499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23251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6.5.3.2 Spurious UEtoUE co-ex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50D9" w14:textId="5E352DB9" w:rsidR="001E4C6F" w:rsidRPr="005208B9" w:rsidRDefault="005208B9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1E4C6F" w:rsidRPr="005208B9" w14:paraId="4EF3AD4D" w14:textId="77777777" w:rsidTr="00D4499C">
        <w:trPr>
          <w:trHeight w:val="9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2E666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B41D" w14:textId="0DC0566E" w:rsidR="001E4C6F" w:rsidRPr="005208B9" w:rsidRDefault="005711FF" w:rsidP="005711FF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impact: for NS_02N, NS_03N and</w:t>
            </w:r>
            <w:r w:rsidR="001E4C6F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NS_04N, </w:t>
            </w:r>
            <w:r w:rsidR="001E4C6F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3 MHz need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</w:t>
            </w:r>
            <w:r w:rsidR="001E4C6F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to be listed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.</w:t>
            </w:r>
          </w:p>
        </w:tc>
      </w:tr>
      <w:tr w:rsidR="001E4C6F" w:rsidRPr="005208B9" w14:paraId="7F087369" w14:textId="77777777" w:rsidTr="00D4499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C4B0C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7F0AA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 --&gt; no specification impact</w:t>
            </w:r>
          </w:p>
        </w:tc>
      </w:tr>
      <w:tr w:rsidR="001E4C6F" w:rsidRPr="005208B9" w14:paraId="77A5AA6E" w14:textId="77777777" w:rsidTr="00D4499C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07231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7.3.2 Reference sensitivity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97CC4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dependent --&gt; specification impact</w:t>
            </w:r>
          </w:p>
          <w:p w14:paraId="52E46989" w14:textId="32D4DFD8" w:rsidR="001E4C6F" w:rsidRPr="005208B9" w:rsidRDefault="005E6164" w:rsidP="005E6164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  <w:t xml:space="preserve">3MHz REFSENS with 15 RB UL </w:t>
            </w:r>
            <w:r w:rsidR="007E4983" w:rsidRPr="005208B9"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  <w:t>configuration</w:t>
            </w:r>
          </w:p>
          <w:p w14:paraId="5522BE6A" w14:textId="78A8B5A5" w:rsidR="005E6164" w:rsidRPr="005208B9" w:rsidRDefault="005E6164" w:rsidP="005E6164">
            <w:pPr>
              <w:pStyle w:val="TH"/>
              <w:rPr>
                <w:rFonts w:asciiTheme="majorBidi" w:hAnsiTheme="majorBidi" w:cstheme="majorBidi"/>
              </w:rPr>
            </w:pPr>
            <w:bookmarkStart w:id="6" w:name="_Hlk101788946"/>
            <w:r w:rsidRPr="005208B9">
              <w:rPr>
                <w:rFonts w:asciiTheme="majorBidi" w:hAnsiTheme="majorBidi" w:cstheme="majorBidi"/>
              </w:rPr>
              <w:t>Two antenna port reference sensitivity QPSK PREFSENS for FDD bands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629"/>
              <w:gridCol w:w="2586"/>
            </w:tblGrid>
            <w:tr w:rsidR="005E6164" w:rsidRPr="005208B9" w14:paraId="7D2CF1E4" w14:textId="77777777" w:rsidTr="00D4499C">
              <w:trPr>
                <w:trHeight w:val="187"/>
                <w:tblHeader/>
                <w:jc w:val="center"/>
              </w:trPr>
              <w:tc>
                <w:tcPr>
                  <w:tcW w:w="43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EFDE39" w14:textId="77777777" w:rsidR="005E6164" w:rsidRPr="005208B9" w:rsidRDefault="005E6164" w:rsidP="005E6164">
                  <w:pPr>
                    <w:pStyle w:val="TAH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Operating band / SCS / Channel bandwidth</w:t>
                  </w:r>
                </w:p>
              </w:tc>
            </w:tr>
            <w:tr w:rsidR="005E6164" w:rsidRPr="005208B9" w14:paraId="02D5DCAD" w14:textId="77777777" w:rsidTr="00D4499C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48B914" w14:textId="77777777" w:rsidR="005E6164" w:rsidRPr="005208B9" w:rsidRDefault="005E6164" w:rsidP="005E6164">
                  <w:pPr>
                    <w:pStyle w:val="TAH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Operating Band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F11AD8" w14:textId="77777777" w:rsidR="005E6164" w:rsidRPr="005208B9" w:rsidRDefault="005E6164" w:rsidP="005E6164">
                  <w:pPr>
                    <w:pStyle w:val="TAH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SCS kHz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9F9D7E" w14:textId="77777777" w:rsidR="005E6164" w:rsidRPr="005208B9" w:rsidRDefault="005E6164" w:rsidP="005E6164">
                  <w:pPr>
                    <w:pStyle w:val="TAH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3</w:t>
                  </w:r>
                </w:p>
                <w:p w14:paraId="1269E07D" w14:textId="77777777" w:rsidR="005E6164" w:rsidRPr="005208B9" w:rsidRDefault="005E6164" w:rsidP="005E6164">
                  <w:pPr>
                    <w:pStyle w:val="TAH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MHz</w:t>
                  </w:r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br/>
                    <w:t>(</w:t>
                  </w:r>
                  <w:proofErr w:type="spellStart"/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dBm</w:t>
                  </w:r>
                  <w:proofErr w:type="spellEnd"/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)</w:t>
                  </w:r>
                </w:p>
              </w:tc>
            </w:tr>
            <w:tr w:rsidR="005E6164" w:rsidRPr="005208B9" w14:paraId="540CCF4A" w14:textId="77777777" w:rsidTr="00D4499C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17F9457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AAFFC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>15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EE5A58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Times New Roman" w:hAnsiTheme="majorBidi" w:cstheme="majorBidi"/>
                      <w:color w:val="000000"/>
                      <w:sz w:val="20"/>
                      <w:lang w:val="fr-FR" w:eastAsia="fi-FI"/>
                    </w:rPr>
                    <w:t>-101.7</w:t>
                  </w:r>
                </w:p>
              </w:tc>
            </w:tr>
            <w:tr w:rsidR="005E6164" w:rsidRPr="005208B9" w14:paraId="6650F7D5" w14:textId="77777777" w:rsidTr="00D4499C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A792453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  <w:t>n256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7340D8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>30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B7D41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</w:p>
              </w:tc>
            </w:tr>
            <w:tr w:rsidR="005E6164" w:rsidRPr="005208B9" w14:paraId="6DE399F7" w14:textId="77777777" w:rsidTr="00D4499C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0A2AF" w14:textId="77777777" w:rsidR="005E6164" w:rsidRPr="005208B9" w:rsidRDefault="005E6164" w:rsidP="005E6164">
                  <w:pPr>
                    <w:spacing w:after="0"/>
                    <w:jc w:val="center"/>
                    <w:rPr>
                      <w:rFonts w:asciiTheme="majorBidi" w:eastAsia="PMingLiU" w:hAnsiTheme="majorBidi" w:cstheme="majorBidi"/>
                      <w:lang w:val="en-US" w:eastAsia="en-GB"/>
                    </w:rPr>
                  </w:pP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ADFA88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>60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0D68B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</w:p>
              </w:tc>
            </w:tr>
            <w:tr w:rsidR="005E6164" w:rsidRPr="005208B9" w14:paraId="503D1C84" w14:textId="77777777" w:rsidTr="00D4499C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F968227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C01E2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15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B134A2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Times New Roman" w:hAnsiTheme="majorBidi" w:cstheme="majorBidi"/>
                      <w:color w:val="000000"/>
                      <w:sz w:val="20"/>
                      <w:lang w:val="fr-FR" w:eastAsia="fi-FI"/>
                    </w:rPr>
                    <w:t>-102.1</w:t>
                  </w:r>
                </w:p>
              </w:tc>
            </w:tr>
            <w:tr w:rsidR="005E6164" w:rsidRPr="005208B9" w14:paraId="7173E18A" w14:textId="77777777" w:rsidTr="00D4499C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37BE2D9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  <w:t>n255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BA7214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30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73B89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</w:p>
              </w:tc>
            </w:tr>
            <w:tr w:rsidR="005E6164" w:rsidRPr="005208B9" w14:paraId="344E839A" w14:textId="77777777" w:rsidTr="00D4499C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A0651F" w14:textId="77777777" w:rsidR="005E6164" w:rsidRPr="005208B9" w:rsidRDefault="005E6164" w:rsidP="005E6164">
                  <w:pPr>
                    <w:spacing w:after="0"/>
                    <w:jc w:val="center"/>
                    <w:rPr>
                      <w:rFonts w:asciiTheme="majorBidi" w:eastAsia="PMingLiU" w:hAnsiTheme="majorBidi" w:cstheme="majorBidi"/>
                      <w:lang w:val="en-US" w:eastAsia="en-GB"/>
                    </w:rPr>
                  </w:pP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3FEA5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  <w:t>60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CFC79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</w:p>
              </w:tc>
            </w:tr>
            <w:tr w:rsidR="005E6164" w:rsidRPr="005208B9" w14:paraId="79652394" w14:textId="77777777" w:rsidTr="00D4499C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31B7606" w14:textId="77777777" w:rsidR="005E6164" w:rsidRPr="005208B9" w:rsidRDefault="005E6164" w:rsidP="005E6164">
                  <w:pPr>
                    <w:spacing w:after="0"/>
                    <w:jc w:val="center"/>
                    <w:rPr>
                      <w:rFonts w:asciiTheme="majorBidi" w:eastAsia="PMingLiU" w:hAnsiTheme="majorBidi" w:cstheme="majorBidi"/>
                      <w:lang w:val="en-US" w:eastAsia="en-GB"/>
                    </w:rPr>
                  </w:pP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B9E2C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>15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FB73A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eastAsia="Times New Roman" w:hAnsiTheme="majorBidi" w:cstheme="majorBidi"/>
                      <w:color w:val="000000"/>
                      <w:sz w:val="20"/>
                      <w:lang w:val="fr-FR" w:eastAsia="fi-FI"/>
                    </w:rPr>
                    <w:t>-101.7</w:t>
                  </w:r>
                </w:p>
              </w:tc>
            </w:tr>
            <w:tr w:rsidR="005E6164" w:rsidRPr="005208B9" w14:paraId="1D2EC123" w14:textId="77777777" w:rsidTr="00D4499C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812DA2E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  <w:t>n254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8E277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>30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4BB34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</w:p>
              </w:tc>
            </w:tr>
            <w:tr w:rsidR="005E6164" w:rsidRPr="005208B9" w14:paraId="41B5492E" w14:textId="77777777" w:rsidTr="00D4499C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43050" w14:textId="77777777" w:rsidR="005E6164" w:rsidRPr="005208B9" w:rsidRDefault="005E6164" w:rsidP="005E6164">
                  <w:pPr>
                    <w:spacing w:after="0"/>
                    <w:jc w:val="center"/>
                    <w:rPr>
                      <w:rFonts w:asciiTheme="majorBidi" w:eastAsia="PMingLiU" w:hAnsiTheme="majorBidi" w:cstheme="majorBidi"/>
                      <w:lang w:val="en-US" w:eastAsia="en-GB"/>
                    </w:rPr>
                  </w:pP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E2350" w14:textId="77777777" w:rsidR="005E6164" w:rsidRPr="005208B9" w:rsidRDefault="005E6164" w:rsidP="005E6164">
                  <w:pPr>
                    <w:pStyle w:val="TAC"/>
                    <w:rPr>
                      <w:rFonts w:asciiTheme="majorBidi" w:eastAsia="PMingLiU" w:hAnsiTheme="majorBidi" w:cstheme="majorBidi"/>
                      <w:sz w:val="20"/>
                      <w:lang w:val="en-US" w:eastAsia="en-GB"/>
                    </w:rPr>
                  </w:pPr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>60</w:t>
                  </w: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D7B06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</w:p>
              </w:tc>
            </w:tr>
            <w:tr w:rsidR="005E6164" w:rsidRPr="005208B9" w14:paraId="45138604" w14:textId="77777777" w:rsidTr="00D4499C">
              <w:trPr>
                <w:trHeight w:val="187"/>
                <w:jc w:val="center"/>
              </w:trPr>
              <w:tc>
                <w:tcPr>
                  <w:tcW w:w="43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C545CC" w14:textId="77777777" w:rsidR="005E6164" w:rsidRPr="005208B9" w:rsidRDefault="005E6164" w:rsidP="005E6164">
                  <w:pPr>
                    <w:pStyle w:val="TAC"/>
                    <w:rPr>
                      <w:rFonts w:asciiTheme="majorBidi" w:hAnsiTheme="majorBidi" w:cstheme="majorBidi"/>
                      <w:sz w:val="20"/>
                      <w:lang w:val="en-US" w:eastAsia="en-GB"/>
                    </w:rPr>
                  </w:pPr>
                  <w:proofErr w:type="spellStart"/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>NOTE</w:t>
                  </w:r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>：</w:t>
                  </w:r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>The</w:t>
                  </w:r>
                  <w:proofErr w:type="spellEnd"/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 xml:space="preserve"> transmitter shall be set to P</w:t>
                  </w:r>
                  <w:r w:rsidRPr="005208B9">
                    <w:rPr>
                      <w:rFonts w:asciiTheme="majorBidi" w:hAnsiTheme="majorBidi" w:cstheme="majorBidi"/>
                      <w:sz w:val="20"/>
                      <w:vertAlign w:val="subscript"/>
                      <w:lang w:eastAsia="en-GB"/>
                    </w:rPr>
                    <w:t>UMAX</w:t>
                  </w:r>
                  <w:r w:rsidRPr="005208B9">
                    <w:rPr>
                      <w:rFonts w:asciiTheme="majorBidi" w:hAnsiTheme="majorBidi" w:cstheme="majorBidi"/>
                      <w:sz w:val="20"/>
                      <w:lang w:eastAsia="en-GB"/>
                    </w:rPr>
                    <w:t xml:space="preserve"> as defined in clause 6.2.4 </w:t>
                  </w:r>
                  <w:r w:rsidRPr="005208B9">
                    <w:rPr>
                      <w:rFonts w:asciiTheme="majorBidi" w:hAnsiTheme="majorBidi" w:cstheme="majorBidi"/>
                      <w:sz w:val="20"/>
                    </w:rPr>
                    <w:t>of 3GPP TS 38.101-1 [5].</w:t>
                  </w:r>
                </w:p>
              </w:tc>
            </w:tr>
            <w:bookmarkEnd w:id="6"/>
          </w:tbl>
          <w:p w14:paraId="1FB180C4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</w:p>
        </w:tc>
      </w:tr>
      <w:tr w:rsidR="001E4C6F" w:rsidRPr="005208B9" w14:paraId="0CB62A9E" w14:textId="77777777" w:rsidTr="00D4499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25E3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3926" w14:textId="3B7AC78A" w:rsidR="001E4C6F" w:rsidRPr="005208B9" w:rsidRDefault="001E4C6F" w:rsidP="007E4983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impact, addition of 3 MHz into Table 7.4-1</w:t>
            </w:r>
            <w:r w:rsidR="007E4983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: -40dBm</w:t>
            </w:r>
          </w:p>
        </w:tc>
      </w:tr>
      <w:tr w:rsidR="001E4C6F" w:rsidRPr="005208B9" w14:paraId="29442344" w14:textId="77777777" w:rsidTr="00D4499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DB1A3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4B36" w14:textId="1E235D8B" w:rsidR="001E4C6F" w:rsidRPr="005208B9" w:rsidRDefault="001E4C6F" w:rsidP="007E4983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 --&gt; 3 MHz is added into Table 7.5-1</w:t>
            </w:r>
            <w:r w:rsidR="007E4983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: 33 </w:t>
            </w:r>
            <w:proofErr w:type="spellStart"/>
            <w:r w:rsidR="007E4983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dBc</w:t>
            </w:r>
            <w:proofErr w:type="spellEnd"/>
            <w:r w:rsidR="007E4983"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(same as TS 38.101-1)</w:t>
            </w:r>
          </w:p>
          <w:p w14:paraId="234D26F7" w14:textId="77777777" w:rsidR="001E4C6F" w:rsidRPr="005208B9" w:rsidRDefault="001E4C6F" w:rsidP="00D4499C">
            <w:pPr>
              <w:spacing w:after="0"/>
              <w:rPr>
                <w:rFonts w:asciiTheme="majorBidi" w:hAnsiTheme="majorBidi" w:cstheme="majorBidi"/>
              </w:rPr>
            </w:pPr>
          </w:p>
          <w:p w14:paraId="178A21EC" w14:textId="3CC80363" w:rsidR="007E4983" w:rsidRPr="005208B9" w:rsidRDefault="007E4983" w:rsidP="007E4983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3 MHz is added into Table 7.5-3 (same as TS 38.101-1)</w:t>
            </w:r>
          </w:p>
        </w:tc>
      </w:tr>
      <w:tr w:rsidR="001E4C6F" w:rsidRPr="005208B9" w14:paraId="6AE80978" w14:textId="77777777" w:rsidTr="00D4499C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9BAF3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CE8D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 --&gt; 3 MHz is added into Table 7.6.2-1</w:t>
            </w:r>
          </w:p>
          <w:p w14:paraId="2CE1BBA2" w14:textId="4B2EF09E" w:rsidR="001E4C6F" w:rsidRPr="005208B9" w:rsidRDefault="003D6D41" w:rsidP="003D6D41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similar to 38.101-1 Table 7.6.2-1</w:t>
            </w:r>
          </w:p>
        </w:tc>
      </w:tr>
      <w:tr w:rsidR="001E4C6F" w:rsidRPr="005208B9" w14:paraId="74D9EB77" w14:textId="77777777" w:rsidTr="00D4499C">
        <w:trPr>
          <w:trHeight w:val="10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035B4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3700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 --&gt; 3 MHz is added into Table 7.6.3-1</w:t>
            </w:r>
          </w:p>
          <w:p w14:paraId="621FB119" w14:textId="43CAFEFD" w:rsidR="001E4C6F" w:rsidRPr="005208B9" w:rsidRDefault="003D6D41" w:rsidP="003D6D41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similar to 38.101-1 Table 7.6.3-1</w:t>
            </w:r>
          </w:p>
        </w:tc>
      </w:tr>
      <w:tr w:rsidR="001E4C6F" w:rsidRPr="005208B9" w14:paraId="5283D1F7" w14:textId="77777777" w:rsidTr="00D4499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B2DD6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6373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  <w:t xml:space="preserve">Specification impact 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--&gt; 3 MHz is added into</w:t>
            </w:r>
            <w:r w:rsidRPr="005208B9">
              <w:rPr>
                <w:rFonts w:asciiTheme="majorBidi" w:hAnsiTheme="majorBidi" w:cstheme="majorBidi"/>
              </w:rPr>
              <w:t xml:space="preserve"> 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  <w:t>Table 7.6.4-1</w:t>
            </w:r>
          </w:p>
          <w:p w14:paraId="1E162485" w14:textId="3FA092D8" w:rsidR="001E4C6F" w:rsidRPr="005208B9" w:rsidRDefault="003D6D41" w:rsidP="003D6D41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similar to 38.101-1 Table 7.6.4-1</w:t>
            </w:r>
          </w:p>
        </w:tc>
      </w:tr>
      <w:tr w:rsidR="001E4C6F" w:rsidRPr="005208B9" w14:paraId="5F1CB92B" w14:textId="77777777" w:rsidTr="00D4499C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ACDCB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lastRenderedPageBreak/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AF26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 --&gt; 3 MHz is added into Table 7.7-1</w:t>
            </w:r>
          </w:p>
          <w:p w14:paraId="0B2D2CCF" w14:textId="71A1E5F6" w:rsidR="001E4C6F" w:rsidRPr="005208B9" w:rsidRDefault="0085760C" w:rsidP="0085760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similar to 38.101-1 Table 7.7-1</w:t>
            </w:r>
          </w:p>
        </w:tc>
      </w:tr>
      <w:tr w:rsidR="001E4C6F" w:rsidRPr="005208B9" w14:paraId="054AC4F3" w14:textId="77777777" w:rsidTr="00D4499C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89AC2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B738" w14:textId="6A2E4933" w:rsidR="001E4C6F" w:rsidRPr="005208B9" w:rsidRDefault="0085760C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No specification impact (same as TS 38.101-1)</w:t>
            </w:r>
          </w:p>
        </w:tc>
      </w:tr>
      <w:tr w:rsidR="001E4C6F" w:rsidRPr="005208B9" w14:paraId="2CD9C15B" w14:textId="77777777" w:rsidTr="00D4499C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25D72" w14:textId="77777777" w:rsidR="001E4C6F" w:rsidRPr="005208B9" w:rsidRDefault="001E4C6F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7.9 </w:t>
            </w:r>
            <w:r w:rsidRPr="005208B9">
              <w:rPr>
                <w:rFonts w:asciiTheme="majorBidi" w:hAnsiTheme="majorBidi" w:cstheme="majorBidi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969C" w14:textId="15FEA996" w:rsidR="001E4C6F" w:rsidRPr="005208B9" w:rsidRDefault="002C4A7E" w:rsidP="00D449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5208B9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No specification impact. </w:t>
            </w:r>
            <w:r w:rsidRPr="005208B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</w:t>
            </w:r>
          </w:p>
        </w:tc>
      </w:tr>
    </w:tbl>
    <w:p w14:paraId="0FA4480E" w14:textId="77777777" w:rsidR="001E4C6F" w:rsidRPr="001E4C6F" w:rsidRDefault="001E4C6F" w:rsidP="001E4C6F"/>
    <w:p w14:paraId="0C3F8523" w14:textId="77777777" w:rsidR="001B0BA7" w:rsidRDefault="001B0BA7" w:rsidP="001C4A4F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14:paraId="5158EDE6" w14:textId="6636130F" w:rsidR="00A05370" w:rsidRPr="00DE7ABC" w:rsidRDefault="00B24342" w:rsidP="003D151F">
      <w:pPr>
        <w:rPr>
          <w:b/>
          <w:bCs/>
          <w:lang w:val="en-US" w:eastAsia="zh-CN"/>
        </w:rPr>
      </w:pPr>
      <w:r w:rsidRPr="00B24342">
        <w:rPr>
          <w:b/>
          <w:bCs/>
          <w:lang w:val="en-US"/>
        </w:rPr>
        <w:t xml:space="preserve">Proposal 1: </w:t>
      </w:r>
      <w:r w:rsidR="005208B9">
        <w:rPr>
          <w:b/>
          <w:bCs/>
          <w:lang w:val="en-US"/>
        </w:rPr>
        <w:t>In T</w:t>
      </w:r>
      <w:r w:rsidR="005208B9" w:rsidRPr="005208B9">
        <w:rPr>
          <w:b/>
          <w:bCs/>
          <w:lang w:val="en-US"/>
        </w:rPr>
        <w:t>able 1 a summary of TS 38.101-5 sections</w:t>
      </w:r>
      <w:r w:rsidR="003D151F">
        <w:rPr>
          <w:b/>
          <w:bCs/>
          <w:lang w:val="en-US"/>
        </w:rPr>
        <w:t xml:space="preserve"> </w:t>
      </w:r>
      <w:bookmarkStart w:id="7" w:name="_GoBack"/>
      <w:bookmarkEnd w:id="7"/>
      <w:r w:rsidR="005208B9" w:rsidRPr="005208B9">
        <w:rPr>
          <w:b/>
          <w:bCs/>
          <w:lang w:val="en-US"/>
        </w:rPr>
        <w:t>which are impacted or unimpacted by introduction of 3MHz CBW, is provided.</w:t>
      </w:r>
    </w:p>
    <w:p w14:paraId="722BA065" w14:textId="77777777" w:rsidR="00C0754F" w:rsidRDefault="00C0754F" w:rsidP="00C0754F">
      <w:pPr>
        <w:pStyle w:val="Heading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39F54306" w14:textId="77777777" w:rsidR="005208B9" w:rsidRPr="005208B9" w:rsidRDefault="00AD1908" w:rsidP="005208B9">
      <w:pPr>
        <w:pStyle w:val="Bibliography"/>
        <w:rPr>
          <w:sz w:val="22"/>
        </w:rPr>
      </w:pPr>
      <w:r>
        <w:rPr>
          <w:rFonts w:eastAsia="SimSun"/>
          <w:sz w:val="22"/>
          <w:szCs w:val="22"/>
          <w:lang w:eastAsia="zh-CN"/>
        </w:rPr>
        <w:fldChar w:fldCharType="begin"/>
      </w:r>
      <w:r w:rsidR="005208B9">
        <w:rPr>
          <w:rFonts w:eastAsia="SimSun"/>
          <w:sz w:val="22"/>
          <w:szCs w:val="22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sz w:val="22"/>
          <w:szCs w:val="22"/>
          <w:lang w:eastAsia="zh-CN"/>
        </w:rPr>
        <w:fldChar w:fldCharType="separate"/>
      </w:r>
      <w:r w:rsidR="005208B9" w:rsidRPr="005208B9">
        <w:rPr>
          <w:sz w:val="22"/>
        </w:rPr>
        <w:t>[1]</w:t>
      </w:r>
      <w:r w:rsidR="005208B9" w:rsidRPr="005208B9">
        <w:rPr>
          <w:sz w:val="22"/>
        </w:rPr>
        <w:tab/>
        <w:t xml:space="preserve">“RP-241281, Revised WID on Enhanced requirements and conductive test methodology for NR NTN and IoT NTN, Samsung.” </w:t>
      </w:r>
    </w:p>
    <w:p w14:paraId="46B54310" w14:textId="111901BE" w:rsidR="00382CE8" w:rsidRPr="00867766" w:rsidRDefault="00AD1908" w:rsidP="005208B9">
      <w:pPr>
        <w:widowControl w:val="0"/>
        <w:tabs>
          <w:tab w:val="left" w:pos="426"/>
        </w:tabs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fldChar w:fldCharType="end"/>
      </w:r>
    </w:p>
    <w:sectPr w:rsidR="00382CE8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4C1387" w16cid:durableId="2A2D3D38"/>
  <w16cid:commentId w16cid:paraId="23A2A4AB" w16cid:durableId="2A2D3D55"/>
  <w16cid:commentId w16cid:paraId="3193F95B" w16cid:durableId="2A2FF2AC"/>
  <w16cid:commentId w16cid:paraId="14D1EB9B" w16cid:durableId="2A2FF2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3BC3A" w14:textId="77777777" w:rsidR="000E6124" w:rsidRDefault="000E6124">
      <w:r>
        <w:separator/>
      </w:r>
    </w:p>
  </w:endnote>
  <w:endnote w:type="continuationSeparator" w:id="0">
    <w:p w14:paraId="4CB158FC" w14:textId="77777777" w:rsidR="000E6124" w:rsidRDefault="000E6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151F">
      <w:rPr>
        <w:rStyle w:val="PageNumber"/>
      </w:rPr>
      <w:t>3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BA298" w14:textId="77777777" w:rsidR="000E6124" w:rsidRDefault="000E6124">
      <w:r>
        <w:separator/>
      </w:r>
    </w:p>
  </w:footnote>
  <w:footnote w:type="continuationSeparator" w:id="0">
    <w:p w14:paraId="0566820C" w14:textId="77777777" w:rsidR="000E6124" w:rsidRDefault="000E6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6"/>
  </w:num>
  <w:num w:numId="4">
    <w:abstractNumId w:val="3"/>
  </w:num>
  <w:num w:numId="5">
    <w:abstractNumId w:val="5"/>
  </w:num>
  <w:num w:numId="6">
    <w:abstractNumId w:val="0"/>
  </w:num>
  <w:num w:numId="7">
    <w:abstractNumId w:val="11"/>
  </w:num>
  <w:num w:numId="8">
    <w:abstractNumId w:val="6"/>
  </w:num>
  <w:num w:numId="9">
    <w:abstractNumId w:val="9"/>
  </w:num>
  <w:num w:numId="10">
    <w:abstractNumId w:val="15"/>
  </w:num>
  <w:num w:numId="11">
    <w:abstractNumId w:val="4"/>
  </w:num>
  <w:num w:numId="12">
    <w:abstractNumId w:val="12"/>
  </w:num>
  <w:num w:numId="13">
    <w:abstractNumId w:val="2"/>
  </w:num>
  <w:num w:numId="14">
    <w:abstractNumId w:val="8"/>
  </w:num>
  <w:num w:numId="15">
    <w:abstractNumId w:val="13"/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3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742FA5-EF24-41BD-B1F7-C98D31BD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192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13</cp:revision>
  <cp:lastPrinted>2009-04-22T06:01:00Z</cp:lastPrinted>
  <dcterms:created xsi:type="dcterms:W3CDTF">2024-08-07T11:55:00Z</dcterms:created>
  <dcterms:modified xsi:type="dcterms:W3CDTF">2024-08-09T15:52:00Z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id="yejjABRX"/&gt;&lt;style id="http://www.zotero.org/styles/ieee" locale="en-US" hasBibliography="1" bibliographyStyleHasBeenSet="1"/&gt;&lt;prefs&gt;&lt;pref name="fieldType" value="Field"/&gt;&lt;/prefs&gt;&lt;/data&gt;</vt:lpwstr>
  </property>
</Properties>
</file>